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RELATÓRIO DE OBJETO DE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sdt>
      <w:sdtPr>
        <w:lock w:val="contentLocked"/>
        <w:id w:val="1733780247"/>
        <w:tag w:val="goog_rdk_0"/>
      </w:sdtPr>
      <w:sdtContent>
        <w:tbl>
          <w:tblPr>
            <w:tblStyle w:val="Table1"/>
            <w:tblW w:w="8370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45"/>
            <w:gridCol w:w="3825"/>
            <w:tblGridChange w:id="0">
              <w:tblGrid>
                <w:gridCol w:w="4545"/>
                <w:gridCol w:w="3825"/>
              </w:tblGrid>
            </w:tblGridChange>
          </w:tblGrid>
          <w:tr>
            <w:trPr>
              <w:cantSplit w:val="0"/>
              <w:trHeight w:val="47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  <w:t xml:space="preserve">Nome do Espaço: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Nome do Responsável: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  <w:t xml:space="preserve">Nº do Termo de Execução: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  <w:t xml:space="preserve">Valor Recebido: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Data de Entrega do Relatório: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7"/>
          <w:szCs w:val="27"/>
          <w:rtl w:val="0"/>
        </w:rPr>
        <w:t xml:space="preserve">Descreva de forma resumida como foi a execução do subsídio, destacando principais resultados e benefícios gerados e outras informações pertinentes.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Os objetivos planejados foram realizados?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todos os objetivos foram feitos conforme o planejado.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os objetivos foram feitos, mas com adaptações e/ou alterações.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dos objetivos planejados não foi feita.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Os objetivos não foram feitos conforme o planejado.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As atividades realizadas pelo espaço, ambiente ou iniciativa artístico-cultural resultaram em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Quais? __________________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sz w:val="27"/>
          <w:szCs w:val="27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4543425</wp:posOffset>
            </wp:positionH>
            <wp:positionV relativeFrom="page">
              <wp:posOffset>9667875</wp:posOffset>
            </wp:positionV>
            <wp:extent cx="2628900" cy="923925"/>
            <wp:effectExtent b="0" l="0" r="0" t="0"/>
            <wp:wrapNone/>
            <wp:docPr descr="Fundo preto com letras brancas&#10;&#10;Descrição gerada automaticamente" id="1" name="image2.png"/>
            <a:graphic>
              <a:graphicData uri="http://schemas.openxmlformats.org/drawingml/2006/picture">
                <pic:pic>
                  <pic:nvPicPr>
                    <pic:cNvPr descr="Fundo preto com letras brancas&#10;&#10;Descrição gerada automaticamente" id="0" name="image2.png"/>
                    <pic:cNvPicPr preferRelativeResize="0"/>
                  </pic:nvPicPr>
                  <pic:blipFill>
                    <a:blip r:embed="rId7"/>
                    <a:srcRect b="0" l="65088" r="0" t="9132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Informe os profissionais que participaram da execução do projeto: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450"/>
        <w:gridCol w:w="2745"/>
        <w:gridCol w:w="2355"/>
        <w:tblGridChange w:id="0">
          <w:tblGrid>
            <w:gridCol w:w="3450"/>
            <w:gridCol w:w="2745"/>
            <w:gridCol w:w="2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CONTRAPARTIDA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7"/>
          <w:szCs w:val="27"/>
          <w:rtl w:val="0"/>
        </w:rPr>
        <w:t xml:space="preserve">Quais ações e atividades foram realizadas como contrapartida? Quando ocorreram? Detalhe a execução da contrapartida e junte documentos comprovando a sua execução.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ANEXOS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7"/>
          <w:szCs w:val="27"/>
          <w:rtl w:val="0"/>
        </w:rPr>
        <w:t xml:space="preserve">Junte documentos que comprovem que o espaço, ambiente ou iniciativa artístico-cultural executou as metas e a contrapartida, tais como listas de presença, relatório fotográfico, vídeos, depoimentos, entre outros.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207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Página </w:t>
    </w:r>
    <w:r w:rsidDel="00000000" w:rsidR="00000000" w:rsidRPr="00000000">
      <w:rPr>
        <w:i w:val="1"/>
        <w:i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2701290</wp:posOffset>
          </wp:positionH>
          <wp:positionV relativeFrom="paragraph">
            <wp:posOffset>285750</wp:posOffset>
          </wp:positionV>
          <wp:extent cx="2699385" cy="10372725"/>
          <wp:effectExtent b="0" l="0" r="0" t="0"/>
          <wp:wrapNone/>
          <wp:docPr descr="Fundo preto com letras brancas&#10;&#10;Descrição gerada automaticamente" id="4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64150" r="0" t="2651"/>
                  <a:stretch>
                    <a:fillRect/>
                  </a:stretch>
                </pic:blipFill>
                <pic:spPr>
                  <a:xfrm>
                    <a:off x="0" y="0"/>
                    <a:ext cx="2699385" cy="103727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403860</wp:posOffset>
          </wp:positionH>
          <wp:positionV relativeFrom="page">
            <wp:posOffset>78105</wp:posOffset>
          </wp:positionV>
          <wp:extent cx="1644015" cy="1198245"/>
          <wp:effectExtent b="0" l="0" r="0" t="0"/>
          <wp:wrapNone/>
          <wp:docPr descr="Fundo preto com letras brancas&#10;&#10;Descrição gerada automaticamente" id="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88761" l="0" r="78192" t="0"/>
                  <a:stretch>
                    <a:fillRect/>
                  </a:stretch>
                </pic:blipFill>
                <pic:spPr>
                  <a:xfrm>
                    <a:off x="0" y="0"/>
                    <a:ext cx="1644015" cy="1198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4599630</wp:posOffset>
          </wp:positionH>
          <wp:positionV relativeFrom="paragraph">
            <wp:posOffset>-266698</wp:posOffset>
          </wp:positionV>
          <wp:extent cx="803082" cy="80308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Violão - 2026</w:t>
      <w:tab/>
      <w:tab/>
      <w:t xml:space="preserve">Mariluz -PR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RtN/NFB0kNLTg9FV8kykaPEcA==">CgMxLjAaHwoBMBIaChgICVIUChJ0YWJsZS5qZndtMnR2NWFwZWQ4AHIhMW1aMVRZU0RQZ0hneENmZFpLSlh3RG5iOVRsNlBialNp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