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54DB1" w14:textId="77777777" w:rsidR="00FC0C89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I</w:t>
      </w:r>
    </w:p>
    <w:p w14:paraId="3DF26A26" w14:textId="77777777" w:rsidR="00FC0C89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sz w:val="24"/>
          <w:szCs w:val="24"/>
        </w:rPr>
        <w:t xml:space="preserve">CATEGORIAS E </w:t>
      </w:r>
      <w:r>
        <w:rPr>
          <w:b/>
          <w:bCs/>
          <w:smallCaps/>
          <w:color w:val="000000"/>
          <w:sz w:val="24"/>
          <w:szCs w:val="24"/>
        </w:rPr>
        <w:t>CRITÉRIOS DE AVALIAÇÃO</w:t>
      </w:r>
    </w:p>
    <w:p w14:paraId="17DF0E65" w14:textId="77777777" w:rsidR="00FC0C89" w:rsidRDefault="00FC0C89">
      <w:pPr>
        <w:spacing w:before="120" w:after="120" w:line="240" w:lineRule="auto"/>
        <w:ind w:left="120" w:right="120"/>
        <w:jc w:val="center"/>
        <w:rPr>
          <w:b/>
          <w:bCs/>
          <w:color w:val="FF0000"/>
          <w:sz w:val="24"/>
          <w:szCs w:val="24"/>
        </w:rPr>
      </w:pPr>
    </w:p>
    <w:p w14:paraId="63380351" w14:textId="77777777" w:rsidR="00FC0C8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O presente edital possui valor total de R$ 5.300,00 (cinco mil e trezentos reais).</w:t>
      </w:r>
    </w:p>
    <w:p w14:paraId="76E43754" w14:textId="77777777" w:rsidR="00FC0C89" w:rsidRDefault="00FC0C8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2C2B89DA" w14:textId="77777777" w:rsidR="00FC0C89" w:rsidRDefault="00000000">
      <w:pPr>
        <w:spacing w:after="200"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Oficina de Violão adulto</w:t>
      </w:r>
    </w:p>
    <w:p w14:paraId="1D543F3F" w14:textId="2601DE78" w:rsidR="00FC0C89" w:rsidRDefault="00000000">
      <w:pPr>
        <w:spacing w:after="200"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Oficina de introdução e/ou qualificação, com duração de </w:t>
      </w:r>
      <w:r w:rsidR="00EE207B">
        <w:rPr>
          <w:sz w:val="24"/>
          <w:szCs w:val="24"/>
        </w:rPr>
        <w:t>agosto</w:t>
      </w:r>
      <w:r>
        <w:rPr>
          <w:sz w:val="24"/>
          <w:szCs w:val="24"/>
        </w:rPr>
        <w:t xml:space="preserve"> </w:t>
      </w:r>
      <w:r w:rsidR="00CC6A9D">
        <w:rPr>
          <w:sz w:val="24"/>
          <w:szCs w:val="24"/>
        </w:rPr>
        <w:t>à</w:t>
      </w:r>
      <w:r>
        <w:rPr>
          <w:sz w:val="24"/>
          <w:szCs w:val="24"/>
        </w:rPr>
        <w:t xml:space="preserve"> dezembro, com ocorrência mínima de 1 vez na semana, por pelo menos 1 hora por aula. O valor do projeto deve contemplar todas as despesas previstas no projeto, como cachê do instrutor, equipamentos, materiais didáticos e instrumentos necessários.</w:t>
      </w:r>
    </w:p>
    <w:p w14:paraId="440B1F90" w14:textId="77777777" w:rsidR="00FC0C89" w:rsidRDefault="00FC0C89">
      <w:pPr>
        <w:spacing w:after="200" w:line="256" w:lineRule="auto"/>
        <w:jc w:val="both"/>
        <w:rPr>
          <w:color w:val="FF0000"/>
          <w:sz w:val="24"/>
          <w:szCs w:val="24"/>
        </w:rPr>
      </w:pPr>
    </w:p>
    <w:tbl>
      <w:tblPr>
        <w:tblStyle w:val="a"/>
        <w:tblW w:w="8595" w:type="dxa"/>
        <w:tblInd w:w="-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1785"/>
        <w:gridCol w:w="3585"/>
      </w:tblGrid>
      <w:tr w:rsidR="00FC0C89" w14:paraId="4C5B78CF" w14:textId="77777777">
        <w:trPr>
          <w:trHeight w:val="360"/>
        </w:trPr>
        <w:tc>
          <w:tcPr>
            <w:tcW w:w="3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C6C2AE" w14:textId="77777777" w:rsidR="00FC0C89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CATEGORIA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79894" w14:textId="77777777" w:rsidR="00FC0C89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VAGA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539E9" w14:textId="77777777" w:rsidR="00FC0C89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VALOR TOTAL DA CATEGORIA</w:t>
            </w:r>
          </w:p>
        </w:tc>
      </w:tr>
      <w:tr w:rsidR="00FC0C89" w14:paraId="16BBCE9E" w14:textId="77777777">
        <w:trPr>
          <w:trHeight w:val="360"/>
        </w:trPr>
        <w:tc>
          <w:tcPr>
            <w:tcW w:w="3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67CE1" w14:textId="77777777" w:rsidR="00FC0C89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Oficina de Violão adulto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1C239" w14:textId="77777777" w:rsidR="00FC0C89" w:rsidRDefault="00000000">
            <w:pPr>
              <w:widowControl w:val="0"/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4A933" w14:textId="77777777" w:rsidR="00FC0C89" w:rsidRDefault="00000000">
            <w:pPr>
              <w:widowControl w:val="0"/>
              <w:spacing w:line="256" w:lineRule="auto"/>
              <w:jc w:val="center"/>
            </w:pPr>
            <w:r>
              <w:t>R$ 5.300,00</w:t>
            </w:r>
          </w:p>
        </w:tc>
      </w:tr>
    </w:tbl>
    <w:p w14:paraId="3DF22E25" w14:textId="77777777" w:rsidR="00FC0C89" w:rsidRDefault="00FC0C8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0EE1201E" w14:textId="77777777" w:rsidR="00FC0C8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6D99D272" w14:textId="77777777" w:rsidR="00FC0C89" w:rsidRDefault="00000000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5145"/>
        <w:gridCol w:w="2130"/>
      </w:tblGrid>
      <w:tr w:rsidR="00FC0C89" w14:paraId="6F74F054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B5E6B" w14:textId="77777777" w:rsidR="00FC0C89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Critério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20437" w14:textId="77777777" w:rsidR="00FC0C89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8878D" w14:textId="77777777" w:rsidR="00FC0C89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 Máxima</w:t>
            </w:r>
          </w:p>
        </w:tc>
      </w:tr>
      <w:tr w:rsidR="00FC0C89" w14:paraId="1674F0FE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4CAFC" w14:textId="77777777" w:rsidR="00FC0C89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C2B25" w14:textId="77777777" w:rsidR="00FC0C89" w:rsidRDefault="00000000">
            <w:pPr>
              <w:spacing w:after="200" w:line="240" w:lineRule="auto"/>
              <w:ind w:left="720" w:right="1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do Plano de Trabalho</w:t>
            </w:r>
          </w:p>
          <w:p w14:paraId="72EFFF2F" w14:textId="77777777" w:rsidR="00FC0C89" w:rsidRDefault="00000000">
            <w:pPr>
              <w:spacing w:after="20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Viabilidade </w:t>
            </w:r>
            <w:proofErr w:type="spellStart"/>
            <w:r>
              <w:rPr>
                <w:sz w:val="24"/>
                <w:szCs w:val="24"/>
              </w:rPr>
              <w:t>técnica</w:t>
            </w:r>
            <w:proofErr w:type="spellEnd"/>
            <w:r>
              <w:rPr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sz w:val="24"/>
                <w:szCs w:val="24"/>
              </w:rPr>
              <w:t>orçamentária</w:t>
            </w:r>
            <w:proofErr w:type="spellEnd"/>
            <w:r>
              <w:rPr>
                <w:sz w:val="24"/>
                <w:szCs w:val="24"/>
              </w:rPr>
              <w:t xml:space="preserve">, sua </w:t>
            </w:r>
            <w:proofErr w:type="spellStart"/>
            <w:r>
              <w:rPr>
                <w:sz w:val="24"/>
                <w:szCs w:val="24"/>
              </w:rPr>
              <w:t>execução</w:t>
            </w:r>
            <w:proofErr w:type="spellEnd"/>
            <w:r>
              <w:rPr>
                <w:sz w:val="24"/>
                <w:szCs w:val="24"/>
              </w:rPr>
              <w:t xml:space="preserve"> e a </w:t>
            </w:r>
            <w:proofErr w:type="spellStart"/>
            <w:r>
              <w:rPr>
                <w:sz w:val="24"/>
                <w:szCs w:val="24"/>
              </w:rPr>
              <w:t>adequação</w:t>
            </w:r>
            <w:proofErr w:type="spellEnd"/>
            <w:r>
              <w:rPr>
                <w:sz w:val="24"/>
                <w:szCs w:val="24"/>
              </w:rPr>
              <w:t xml:space="preserve"> ao objeto e objetivos previstos, sendo </w:t>
            </w:r>
            <w:proofErr w:type="spellStart"/>
            <w:r>
              <w:rPr>
                <w:sz w:val="24"/>
                <w:szCs w:val="24"/>
              </w:rPr>
              <w:t>possível</w:t>
            </w:r>
            <w:proofErr w:type="spellEnd"/>
            <w:r>
              <w:rPr>
                <w:sz w:val="24"/>
                <w:szCs w:val="24"/>
              </w:rPr>
              <w:t xml:space="preserve"> visualizar de forma clara os resultados que </w:t>
            </w:r>
            <w:proofErr w:type="spellStart"/>
            <w:r>
              <w:rPr>
                <w:sz w:val="24"/>
                <w:szCs w:val="24"/>
              </w:rPr>
              <w:t>serão</w:t>
            </w:r>
            <w:proofErr w:type="spellEnd"/>
            <w:r>
              <w:rPr>
                <w:sz w:val="24"/>
                <w:szCs w:val="24"/>
              </w:rPr>
              <w:t xml:space="preserve"> obtidos.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D989E" w14:textId="77777777" w:rsidR="00FC0C89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C0C89" w14:paraId="2C362DB9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E0309" w14:textId="77777777" w:rsidR="00FC0C89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7440B" w14:textId="77777777" w:rsidR="00FC0C89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Relevância e Integração Comunitária</w:t>
            </w:r>
          </w:p>
          <w:p w14:paraId="735A1051" w14:textId="77777777" w:rsidR="00FC0C89" w:rsidRDefault="00000000">
            <w:pPr>
              <w:spacing w:before="120" w:after="12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Avaliação do objeto como contribuição para o enriquecimento e </w:t>
            </w:r>
            <w:proofErr w:type="spellStart"/>
            <w:r>
              <w:rPr>
                <w:sz w:val="24"/>
                <w:szCs w:val="24"/>
              </w:rPr>
              <w:t>valorização</w:t>
            </w:r>
            <w:proofErr w:type="spellEnd"/>
            <w:r>
              <w:rPr>
                <w:sz w:val="24"/>
                <w:szCs w:val="24"/>
              </w:rPr>
              <w:t xml:space="preserve"> da cultura do município e impacto social para a </w:t>
            </w:r>
            <w:proofErr w:type="spellStart"/>
            <w:r>
              <w:rPr>
                <w:sz w:val="24"/>
                <w:szCs w:val="24"/>
              </w:rPr>
              <w:t>inclusão</w:t>
            </w:r>
            <w:proofErr w:type="spellEnd"/>
            <w:r>
              <w:rPr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sz w:val="24"/>
                <w:szCs w:val="24"/>
              </w:rPr>
              <w:t>deficiência</w:t>
            </w:r>
            <w:proofErr w:type="spellEnd"/>
            <w:r>
              <w:rPr>
                <w:sz w:val="24"/>
                <w:szCs w:val="24"/>
              </w:rPr>
              <w:t>, idosos e demais grupos em situação de histórica vulnerabilidade econômica/social.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0E7B6" w14:textId="77777777" w:rsidR="00FC0C89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C0C89" w14:paraId="5C4F4A68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84EEAB" w14:textId="77777777" w:rsidR="00FC0C89" w:rsidRDefault="00000000">
            <w:pPr>
              <w:spacing w:after="200" w:line="240" w:lineRule="auto"/>
              <w:ind w:left="7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4F581" w14:textId="77777777" w:rsidR="00FC0C89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Contrapartida </w:t>
            </w:r>
          </w:p>
          <w:p w14:paraId="6A0B3877" w14:textId="77777777" w:rsidR="00FC0C89" w:rsidRDefault="00000000">
            <w:pPr>
              <w:spacing w:after="20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Será avaliado o interesse público da execução da contrapartida proposta.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22EEE" w14:textId="77777777" w:rsidR="00FC0C89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C0C89" w14:paraId="7CC08B1E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671D6" w14:textId="77777777" w:rsidR="00FC0C89" w:rsidRDefault="00000000">
            <w:pPr>
              <w:spacing w:after="200" w:line="240" w:lineRule="auto"/>
              <w:ind w:left="7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A1AD2" w14:textId="77777777" w:rsidR="00FC0C89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Trajetória artística e cultural do proponente</w:t>
            </w:r>
          </w:p>
          <w:p w14:paraId="77D3E2B2" w14:textId="77777777" w:rsidR="00FC0C89" w:rsidRDefault="00000000">
            <w:pPr>
              <w:spacing w:after="20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Sera</w:t>
            </w:r>
            <w:proofErr w:type="spellEnd"/>
            <w:r>
              <w:rPr>
                <w:sz w:val="24"/>
                <w:szCs w:val="24"/>
              </w:rPr>
              <w:t xml:space="preserve">́ considerado para fins de </w:t>
            </w:r>
            <w:proofErr w:type="spellStart"/>
            <w:r>
              <w:rPr>
                <w:sz w:val="24"/>
                <w:szCs w:val="24"/>
              </w:rPr>
              <w:t>análise</w:t>
            </w:r>
            <w:proofErr w:type="spellEnd"/>
            <w:r>
              <w:rPr>
                <w:sz w:val="24"/>
                <w:szCs w:val="24"/>
              </w:rPr>
              <w:t xml:space="preserve"> a carreira </w:t>
            </w:r>
            <w:r>
              <w:rPr>
                <w:sz w:val="24"/>
                <w:szCs w:val="24"/>
                <w:u w:val="single"/>
              </w:rPr>
              <w:t>do proponente</w:t>
            </w:r>
            <w:r>
              <w:rPr>
                <w:sz w:val="24"/>
                <w:szCs w:val="24"/>
              </w:rPr>
              <w:t xml:space="preserve">, com base no </w:t>
            </w:r>
            <w:proofErr w:type="spellStart"/>
            <w:r>
              <w:rPr>
                <w:sz w:val="24"/>
                <w:szCs w:val="24"/>
              </w:rPr>
              <w:t>currículo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e  </w:t>
            </w:r>
            <w:proofErr w:type="spellStart"/>
            <w:r>
              <w:rPr>
                <w:sz w:val="24"/>
                <w:szCs w:val="24"/>
              </w:rPr>
              <w:t>comprovações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enviadas juntamente com a proposta.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CC2F9" w14:textId="77777777" w:rsidR="00FC0C89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C0C89" w14:paraId="6CCC4CB2" w14:textId="77777777">
        <w:tc>
          <w:tcPr>
            <w:tcW w:w="6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5F4BD" w14:textId="77777777" w:rsidR="00FC0C89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AAD6F" w14:textId="77777777" w:rsidR="00FC0C89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74A73801" w14:textId="77777777" w:rsidR="00FC0C89" w:rsidRDefault="00FC0C89">
      <w:pPr>
        <w:spacing w:after="0" w:line="240" w:lineRule="auto"/>
        <w:rPr>
          <w:sz w:val="24"/>
          <w:szCs w:val="24"/>
        </w:rPr>
      </w:pPr>
    </w:p>
    <w:p w14:paraId="4E1C7B91" w14:textId="77777777" w:rsidR="00FC0C89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</w:t>
      </w:r>
      <w:r>
        <w:rPr>
          <w:sz w:val="24"/>
          <w:szCs w:val="24"/>
        </w:rPr>
        <w:t> por somatória de cada critério.</w:t>
      </w:r>
    </w:p>
    <w:p w14:paraId="35BD5799" w14:textId="77777777" w:rsidR="00FC0C89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são eliminatórios, de modo que, o agente cultural que receber pontuação 0 em algum dos critérios será desclassificado do Edital.</w:t>
      </w:r>
    </w:p>
    <w:p w14:paraId="3BD64DF7" w14:textId="77777777" w:rsidR="00FC0C89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respectivamente.</w:t>
      </w:r>
    </w:p>
    <w:p w14:paraId="2779DE37" w14:textId="77777777" w:rsidR="00FC0C89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Caso nenhum dos critérios acima elencados seja capaz de promover o desempate </w:t>
      </w:r>
      <w:r>
        <w:rPr>
          <w:sz w:val="24"/>
          <w:szCs w:val="24"/>
        </w:rPr>
        <w:t>será adotado sorteio.</w:t>
      </w:r>
    </w:p>
    <w:p w14:paraId="094EA386" w14:textId="77777777" w:rsidR="00FC0C89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30 pontos.</w:t>
      </w:r>
    </w:p>
    <w:p w14:paraId="28E4005B" w14:textId="77777777" w:rsidR="00FC0C89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DEE7122" w14:textId="77777777" w:rsidR="00FC0C89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4F770988" w14:textId="77777777" w:rsidR="00FC0C89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</w:t>
      </w:r>
      <w:proofErr w:type="gramStart"/>
      <w:r>
        <w:rPr>
          <w:color w:val="000000"/>
          <w:sz w:val="24"/>
          <w:szCs w:val="24"/>
        </w:rPr>
        <w:t>apresentem</w:t>
      </w:r>
      <w:proofErr w:type="gramEnd"/>
      <w:r>
        <w:rPr>
          <w:color w:val="000000"/>
          <w:sz w:val="24"/>
          <w:szCs w:val="24"/>
        </w:rPr>
        <w:t xml:space="preserve"> quaisquer formas de preconceito de origem, raça, etnia, gênero, cor, idade ou outras formas de discriminação serão desclassificadas, com fundamento no disposto no </w:t>
      </w:r>
      <w:hyperlink r:id="rId8" w:anchor="art3iv">
        <w:r w:rsidR="00FC0C89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24B57AA1" w14:textId="77777777" w:rsidR="00FC0C89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FC0C89">
      <w:headerReference w:type="default" r:id="rId9"/>
      <w:footerReference w:type="default" r:id="rId10"/>
      <w:pgSz w:w="11906" w:h="16838"/>
      <w:pgMar w:top="198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50C47" w14:textId="77777777" w:rsidR="00DB04F6" w:rsidRDefault="00DB04F6">
      <w:pPr>
        <w:spacing w:after="0" w:line="240" w:lineRule="auto"/>
      </w:pPr>
      <w:r>
        <w:separator/>
      </w:r>
    </w:p>
  </w:endnote>
  <w:endnote w:type="continuationSeparator" w:id="0">
    <w:p w14:paraId="6038890D" w14:textId="77777777" w:rsidR="00DB04F6" w:rsidRDefault="00DB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04B199-566B-406B-8377-08D10C94FA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3E102C-E3DD-4814-9503-A129463992D0}"/>
    <w:embedBold r:id="rId3" w:fontKey="{5BD1ABC8-CA2D-4779-A649-2DFECFF91897}"/>
    <w:embedItalic r:id="rId4" w:fontKey="{272B1CFA-7928-4AC6-B5CE-3FE93AA0A8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E55BA71-F6FF-41F5-B329-906C839E6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4C76CC-0E0C-47E1-B7D6-5F8B445AB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AEFE8" w14:textId="77777777" w:rsidR="00FC0C89" w:rsidRDefault="00000000">
    <w:pPr>
      <w:rPr>
        <w:i/>
        <w:iCs/>
        <w:color w:val="666666"/>
      </w:rPr>
    </w:pPr>
    <w:r>
      <w:rPr>
        <w:i/>
        <w:iCs/>
        <w:color w:val="666666"/>
      </w:rPr>
      <w:t xml:space="preserve">Página </w:t>
    </w:r>
    <w:r>
      <w:rPr>
        <w:i/>
        <w:iCs/>
        <w:color w:val="666666"/>
      </w:rPr>
      <w:fldChar w:fldCharType="begin"/>
    </w:r>
    <w:r>
      <w:rPr>
        <w:i/>
        <w:iCs/>
        <w:color w:val="666666"/>
      </w:rPr>
      <w:instrText>PAGE</w:instrText>
    </w:r>
    <w:r>
      <w:rPr>
        <w:i/>
        <w:iCs/>
        <w:color w:val="666666"/>
      </w:rPr>
      <w:fldChar w:fldCharType="separate"/>
    </w:r>
    <w:r w:rsidR="00EE207B">
      <w:rPr>
        <w:i/>
        <w:iCs/>
        <w:noProof/>
        <w:color w:val="666666"/>
      </w:rPr>
      <w:t>1</w:t>
    </w:r>
    <w:r>
      <w:rPr>
        <w:i/>
        <w:iCs/>
        <w:color w:val="666666"/>
      </w:rPr>
      <w:fldChar w:fldCharType="end"/>
    </w:r>
    <w:r>
      <w:rPr>
        <w:i/>
        <w:iCs/>
        <w:color w:val="666666"/>
      </w:rPr>
      <w:t xml:space="preserve"> de 2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0F7EC0E5" wp14:editId="0CBACFC3">
          <wp:simplePos x="0" y="0"/>
          <wp:positionH relativeFrom="column">
            <wp:posOffset>3429000</wp:posOffset>
          </wp:positionH>
          <wp:positionV relativeFrom="paragraph">
            <wp:posOffset>-114297</wp:posOffset>
          </wp:positionV>
          <wp:extent cx="2609850" cy="861579"/>
          <wp:effectExtent l="0" t="0" r="0" b="0"/>
          <wp:wrapNone/>
          <wp:docPr id="2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 l="64634" t="91975" r="1002"/>
                  <a:stretch>
                    <a:fillRect/>
                  </a:stretch>
                </pic:blipFill>
                <pic:spPr>
                  <a:xfrm>
                    <a:off x="0" y="0"/>
                    <a:ext cx="2609850" cy="861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8A3E3" w14:textId="77777777" w:rsidR="00DB04F6" w:rsidRDefault="00DB04F6">
      <w:pPr>
        <w:spacing w:after="0" w:line="240" w:lineRule="auto"/>
      </w:pPr>
      <w:r>
        <w:separator/>
      </w:r>
    </w:p>
  </w:footnote>
  <w:footnote w:type="continuationSeparator" w:id="0">
    <w:p w14:paraId="45C5A684" w14:textId="77777777" w:rsidR="00DB04F6" w:rsidRDefault="00DB0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4081B" w14:textId="77777777" w:rsidR="00FC0C89" w:rsidRDefault="00000000">
    <w:pP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154A1DA" wp14:editId="26D1CF62">
          <wp:simplePos x="0" y="0"/>
          <wp:positionH relativeFrom="page">
            <wp:posOffset>222885</wp:posOffset>
          </wp:positionH>
          <wp:positionV relativeFrom="page">
            <wp:posOffset>20955</wp:posOffset>
          </wp:positionV>
          <wp:extent cx="1695450" cy="979170"/>
          <wp:effectExtent l="0" t="0" r="0" b="0"/>
          <wp:wrapNone/>
          <wp:docPr id="1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 r="77632" b="90862"/>
                  <a:stretch>
                    <a:fillRect/>
                  </a:stretch>
                </pic:blipFill>
                <pic:spPr>
                  <a:xfrm>
                    <a:off x="0" y="0"/>
                    <a:ext cx="1695450" cy="979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0DBC5E" wp14:editId="5C00385A">
          <wp:simplePos x="0" y="0"/>
          <wp:positionH relativeFrom="column">
            <wp:posOffset>4667250</wp:posOffset>
          </wp:positionH>
          <wp:positionV relativeFrom="paragraph">
            <wp:posOffset>-247648</wp:posOffset>
          </wp:positionV>
          <wp:extent cx="803082" cy="803082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3082" cy="8030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67D6DE" w14:textId="77777777" w:rsidR="00FC0C89" w:rsidRDefault="00FC0C89">
    <w:pPr>
      <w:tabs>
        <w:tab w:val="center" w:pos="4252"/>
        <w:tab w:val="right" w:pos="8504"/>
      </w:tabs>
      <w:spacing w:after="0" w:line="240" w:lineRule="auto"/>
    </w:pPr>
  </w:p>
  <w:p w14:paraId="64AABB11" w14:textId="77777777" w:rsidR="00FC0C89" w:rsidRDefault="00FC0C89">
    <w:pPr>
      <w:tabs>
        <w:tab w:val="center" w:pos="4252"/>
        <w:tab w:val="right" w:pos="8504"/>
      </w:tabs>
      <w:spacing w:after="0" w:line="240" w:lineRule="auto"/>
    </w:pPr>
  </w:p>
  <w:p w14:paraId="04D772C5" w14:textId="77777777" w:rsidR="00FC0C89" w:rsidRDefault="00000000">
    <w:pPr>
      <w:tabs>
        <w:tab w:val="center" w:pos="4252"/>
        <w:tab w:val="right" w:pos="8504"/>
      </w:tabs>
      <w:spacing w:after="0" w:line="240" w:lineRule="auto"/>
    </w:pPr>
    <w:r>
      <w:rPr>
        <w:i/>
        <w:iCs/>
        <w:sz w:val="20"/>
        <w:szCs w:val="20"/>
      </w:rPr>
      <w:t>Violão - 2026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Mariluz - PR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66448"/>
    <w:multiLevelType w:val="multilevel"/>
    <w:tmpl w:val="E594F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E71384D"/>
    <w:multiLevelType w:val="multilevel"/>
    <w:tmpl w:val="30B63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68587857">
    <w:abstractNumId w:val="0"/>
  </w:num>
  <w:num w:numId="2" w16cid:durableId="893741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C89"/>
    <w:rsid w:val="000715B7"/>
    <w:rsid w:val="00C101A3"/>
    <w:rsid w:val="00CC6A9D"/>
    <w:rsid w:val="00DB04F6"/>
    <w:rsid w:val="00EE207B"/>
    <w:rsid w:val="00F41E72"/>
    <w:rsid w:val="00FC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56DF5"/>
  <w15:docId w15:val="{4EB3F400-1B7F-44B0-9138-9C2240EC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m9H5JdinT+MMNDxk8NQ/6Aa3g==">CgMxLjA4AHIhMTk2WXVmLWlTZG56RVo2d3M2dEpPZm1BQ2lLMUhSbUpI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4</cp:revision>
  <dcterms:created xsi:type="dcterms:W3CDTF">2026-06-09T17:36:00Z</dcterms:created>
  <dcterms:modified xsi:type="dcterms:W3CDTF">2026-06-09T17:58:00Z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